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0" w:rsidRPr="000F3087" w:rsidRDefault="00AA30C4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0F3087">
        <w:rPr>
          <w:rFonts w:cstheme="minorHAnsi"/>
          <w:color w:val="000000" w:themeColor="text1"/>
          <w:sz w:val="24"/>
          <w:szCs w:val="24"/>
        </w:rPr>
        <w:t>Corona Virus update</w:t>
      </w:r>
    </w:p>
    <w:p w:rsidR="00AA30C4" w:rsidRPr="000F3087" w:rsidRDefault="000F308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Sexual and reproductive health patients</w:t>
      </w:r>
    </w:p>
    <w:p w:rsidR="00AA30C4" w:rsidRPr="000F3087" w:rsidRDefault="00AA30C4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3087">
        <w:rPr>
          <w:rFonts w:cstheme="minorHAnsi"/>
          <w:color w:val="000000" w:themeColor="text1"/>
          <w:sz w:val="24"/>
          <w:szCs w:val="24"/>
        </w:rPr>
        <w:t>In response to the Corona virus outbreak.</w:t>
      </w:r>
      <w:proofErr w:type="gramEnd"/>
      <w:r w:rsidRPr="000F3087">
        <w:rPr>
          <w:rFonts w:cstheme="minorHAnsi"/>
          <w:color w:val="000000" w:themeColor="text1"/>
          <w:sz w:val="24"/>
          <w:szCs w:val="24"/>
        </w:rPr>
        <w:t xml:space="preserve"> We ask all of our </w:t>
      </w:r>
      <w:r w:rsidR="000F3087" w:rsidRPr="000F3087">
        <w:rPr>
          <w:rFonts w:cstheme="minorHAnsi"/>
          <w:color w:val="000000" w:themeColor="text1"/>
          <w:sz w:val="24"/>
          <w:szCs w:val="24"/>
        </w:rPr>
        <w:t>patients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to </w:t>
      </w:r>
      <w:r w:rsidR="000F3087" w:rsidRPr="000F3087">
        <w:rPr>
          <w:rFonts w:cstheme="minorHAnsi"/>
          <w:color w:val="000000" w:themeColor="text1"/>
          <w:sz w:val="24"/>
          <w:szCs w:val="24"/>
        </w:rPr>
        <w:t>follow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th</w:t>
      </w:r>
      <w:r w:rsidR="00A83276">
        <w:rPr>
          <w:rFonts w:cstheme="minorHAnsi"/>
          <w:color w:val="000000" w:themeColor="text1"/>
          <w:sz w:val="24"/>
          <w:szCs w:val="24"/>
        </w:rPr>
        <w:t>is</w:t>
      </w:r>
      <w:r w:rsidR="000F3087" w:rsidRPr="000F3087">
        <w:rPr>
          <w:rFonts w:cstheme="minorHAnsi"/>
          <w:color w:val="000000" w:themeColor="text1"/>
          <w:sz w:val="24"/>
          <w:szCs w:val="24"/>
        </w:rPr>
        <w:t xml:space="preserve"> ad</w:t>
      </w:r>
      <w:r w:rsidRPr="000F3087">
        <w:rPr>
          <w:rFonts w:cstheme="minorHAnsi"/>
          <w:color w:val="000000" w:themeColor="text1"/>
          <w:sz w:val="24"/>
          <w:szCs w:val="24"/>
        </w:rPr>
        <w:t>v</w:t>
      </w:r>
      <w:r w:rsidR="000F3087" w:rsidRPr="000F3087">
        <w:rPr>
          <w:rFonts w:cstheme="minorHAnsi"/>
          <w:color w:val="000000" w:themeColor="text1"/>
          <w:sz w:val="24"/>
          <w:szCs w:val="24"/>
        </w:rPr>
        <w:t>i</w:t>
      </w:r>
      <w:r w:rsidRPr="000F3087">
        <w:rPr>
          <w:rFonts w:cstheme="minorHAnsi"/>
          <w:color w:val="000000" w:themeColor="text1"/>
          <w:sz w:val="24"/>
          <w:szCs w:val="24"/>
        </w:rPr>
        <w:t>c</w:t>
      </w:r>
      <w:r w:rsidR="000F3087" w:rsidRPr="000F3087">
        <w:rPr>
          <w:rFonts w:cstheme="minorHAnsi"/>
          <w:color w:val="000000" w:themeColor="text1"/>
          <w:sz w:val="24"/>
          <w:szCs w:val="24"/>
        </w:rPr>
        <w:t>e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before attending our clinics </w:t>
      </w:r>
    </w:p>
    <w:p w:rsidR="00AA30C4" w:rsidRPr="000F3087" w:rsidRDefault="00AA30C4">
      <w:pPr>
        <w:rPr>
          <w:rFonts w:cstheme="minorHAnsi"/>
          <w:color w:val="000000" w:themeColor="text1"/>
          <w:sz w:val="24"/>
          <w:szCs w:val="24"/>
        </w:rPr>
      </w:pPr>
      <w:r w:rsidRPr="000F3087">
        <w:rPr>
          <w:rFonts w:cstheme="minorHAnsi"/>
          <w:color w:val="000000" w:themeColor="text1"/>
          <w:sz w:val="24"/>
          <w:szCs w:val="24"/>
        </w:rPr>
        <w:t>We would ask all patients who may have cold, flu or respiratory symptoms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or who</w:t>
      </w:r>
      <w:r w:rsidR="00A83276" w:rsidRPr="000F3087">
        <w:rPr>
          <w:rFonts w:cstheme="minorHAnsi"/>
          <w:color w:val="000000" w:themeColor="text1"/>
          <w:sz w:val="24"/>
          <w:szCs w:val="24"/>
        </w:rPr>
        <w:t xml:space="preserve"> have been in contact with anyone who has a confirmed diagnosis of COVID- 19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please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follow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current advice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and guidance from the Department of health</w:t>
      </w:r>
      <w:r w:rsidR="00A83276">
        <w:rPr>
          <w:rFonts w:cstheme="minorHAnsi"/>
          <w:color w:val="000000" w:themeColor="text1"/>
          <w:sz w:val="24"/>
          <w:szCs w:val="24"/>
        </w:rPr>
        <w:t>.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</w:t>
      </w:r>
      <w:r w:rsidR="00A83276" w:rsidRPr="00A83276">
        <w:rPr>
          <w:rFonts w:cstheme="minorHAnsi"/>
          <w:color w:val="000000" w:themeColor="text1"/>
          <w:sz w:val="24"/>
          <w:szCs w:val="24"/>
        </w:rPr>
        <w:t xml:space="preserve">Please </w:t>
      </w:r>
      <w:r w:rsidR="00A83276" w:rsidRPr="00A83276">
        <w:rPr>
          <w:rFonts w:cstheme="minorHAnsi"/>
          <w:b/>
          <w:color w:val="000000" w:themeColor="text1"/>
          <w:sz w:val="24"/>
          <w:szCs w:val="24"/>
        </w:rPr>
        <w:t>do not</w:t>
      </w:r>
      <w:r w:rsidR="00A83276" w:rsidRPr="000F3087">
        <w:rPr>
          <w:rFonts w:cstheme="minorHAnsi"/>
          <w:color w:val="000000" w:themeColor="text1"/>
          <w:sz w:val="24"/>
          <w:szCs w:val="24"/>
        </w:rPr>
        <w:t xml:space="preserve"> attend one of our clinics.</w:t>
      </w:r>
    </w:p>
    <w:p w:rsidR="00AA30C4" w:rsidRPr="000F3087" w:rsidRDefault="00AA30C4">
      <w:pPr>
        <w:rPr>
          <w:rFonts w:cstheme="minorHAnsi"/>
          <w:color w:val="000000" w:themeColor="text1"/>
          <w:sz w:val="24"/>
          <w:szCs w:val="24"/>
        </w:rPr>
      </w:pPr>
      <w:r w:rsidRPr="000F3087">
        <w:rPr>
          <w:rFonts w:cstheme="minorHAnsi"/>
          <w:color w:val="000000" w:themeColor="text1"/>
          <w:sz w:val="24"/>
          <w:szCs w:val="24"/>
        </w:rPr>
        <w:t xml:space="preserve">If you feel you have a Sexual Heath emergency </w:t>
      </w:r>
      <w:r w:rsidR="00A83276">
        <w:rPr>
          <w:rFonts w:cstheme="minorHAnsi"/>
          <w:color w:val="000000" w:themeColor="text1"/>
          <w:sz w:val="24"/>
          <w:szCs w:val="24"/>
        </w:rPr>
        <w:t>please contact our Single P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oint of </w:t>
      </w:r>
      <w:r w:rsidR="00A83276">
        <w:rPr>
          <w:rFonts w:cstheme="minorHAnsi"/>
          <w:color w:val="000000" w:themeColor="text1"/>
          <w:sz w:val="24"/>
          <w:szCs w:val="24"/>
        </w:rPr>
        <w:t>A</w:t>
      </w:r>
      <w:r w:rsidRPr="000F3087">
        <w:rPr>
          <w:rFonts w:cstheme="minorHAnsi"/>
          <w:color w:val="000000" w:themeColor="text1"/>
          <w:sz w:val="24"/>
          <w:szCs w:val="24"/>
        </w:rPr>
        <w:t>ccess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(SPA)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01695 656550 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to be </w:t>
      </w:r>
      <w:proofErr w:type="gramStart"/>
      <w:r w:rsidRPr="000F3087">
        <w:rPr>
          <w:rFonts w:cstheme="minorHAnsi"/>
          <w:color w:val="000000" w:themeColor="text1"/>
          <w:sz w:val="24"/>
          <w:szCs w:val="24"/>
        </w:rPr>
        <w:t xml:space="preserve">assessed 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Monday</w:t>
      </w:r>
      <w:proofErr w:type="gramEnd"/>
      <w:r w:rsidR="00A83276">
        <w:rPr>
          <w:rFonts w:cstheme="minorHAnsi"/>
          <w:color w:val="000000" w:themeColor="text1"/>
          <w:sz w:val="24"/>
          <w:szCs w:val="24"/>
        </w:rPr>
        <w:t xml:space="preserve"> – Friday 9- 4 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and we will advise you from there. </w:t>
      </w:r>
    </w:p>
    <w:p w:rsidR="00AA30C4" w:rsidRPr="000F3087" w:rsidRDefault="00AA30C4">
      <w:pPr>
        <w:rPr>
          <w:rFonts w:cstheme="minorHAnsi"/>
          <w:color w:val="000000" w:themeColor="text1"/>
          <w:sz w:val="24"/>
          <w:szCs w:val="24"/>
        </w:rPr>
      </w:pPr>
      <w:r w:rsidRPr="000F3087">
        <w:rPr>
          <w:rFonts w:cstheme="minorHAnsi"/>
          <w:color w:val="000000" w:themeColor="text1"/>
          <w:sz w:val="24"/>
          <w:szCs w:val="24"/>
        </w:rPr>
        <w:t xml:space="preserve">HIV Patients </w:t>
      </w:r>
    </w:p>
    <w:p w:rsidR="000F3087" w:rsidRPr="000F3087" w:rsidRDefault="000F308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>Following advic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>e from British HIV Association</w:t>
      </w: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(BHIVA) recommend following CROI 2020, there continues to be no evidence that people with HIV are at higher risk of COVID-19, or severe disease if affected, and no evidence regarding the impact of viral load or CD4 on either of these. Please follow 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national advice as provided </w:t>
      </w:r>
      <w:r w:rsidR="00A83276" w:rsidRPr="000F3087">
        <w:rPr>
          <w:rFonts w:cstheme="minorHAnsi"/>
          <w:color w:val="000000" w:themeColor="text1"/>
          <w:sz w:val="24"/>
          <w:szCs w:val="24"/>
        </w:rPr>
        <w:t>from the Department</w:t>
      </w:r>
      <w:r w:rsidR="00A83276">
        <w:rPr>
          <w:rFonts w:cstheme="minorHAnsi"/>
          <w:color w:val="000000" w:themeColor="text1"/>
          <w:sz w:val="24"/>
          <w:szCs w:val="24"/>
        </w:rPr>
        <w:t xml:space="preserve"> of H</w:t>
      </w:r>
      <w:r w:rsidR="00A83276" w:rsidRPr="000F3087">
        <w:rPr>
          <w:rFonts w:cstheme="minorHAnsi"/>
          <w:color w:val="000000" w:themeColor="text1"/>
          <w:sz w:val="24"/>
          <w:szCs w:val="24"/>
        </w:rPr>
        <w:t xml:space="preserve">ealth </w:t>
      </w: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also advise that patients have at least 30-days medication available and sufficient supply to allow for possible travel restrictions or quarantine. If you need additional medication please contact SPA 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01695 656550 </w:t>
      </w: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we will do our best to support you with accessing more medication. </w:t>
      </w:r>
    </w:p>
    <w:p w:rsidR="00A83276" w:rsidRDefault="000F308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>We will be moving to telephone consultation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>s for patients who</w:t>
      </w: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 is appropriate to do so</w:t>
      </w:r>
      <w:r w:rsidR="00A8327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0F30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we will contact to advise you regarding your upcoming appointments.  </w:t>
      </w:r>
    </w:p>
    <w:p w:rsidR="000F3087" w:rsidRPr="000F3087" w:rsidRDefault="00A8327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For current advice</w:t>
      </w:r>
      <w:r w:rsidRPr="000F3087">
        <w:rPr>
          <w:rFonts w:cstheme="minorHAnsi"/>
          <w:color w:val="000000" w:themeColor="text1"/>
          <w:sz w:val="24"/>
          <w:szCs w:val="24"/>
        </w:rPr>
        <w:t xml:space="preserve"> and guidance from the Department of health </w:t>
      </w:r>
      <w:r>
        <w:rPr>
          <w:rFonts w:cstheme="minorHAnsi"/>
          <w:color w:val="000000" w:themeColor="text1"/>
          <w:sz w:val="24"/>
          <w:szCs w:val="24"/>
        </w:rPr>
        <w:t xml:space="preserve">follow this link </w:t>
      </w:r>
      <w:hyperlink r:id="rId5" w:tgtFrame="_blank" w:history="1">
        <w:r w:rsidRPr="000F3087">
          <w:rPr>
            <w:rStyle w:val="Hyperlink"/>
            <w:rFonts w:cstheme="minorHAnsi"/>
            <w:color w:val="000000" w:themeColor="text1"/>
            <w:sz w:val="24"/>
            <w:szCs w:val="24"/>
          </w:rPr>
          <w:t>https://www.gov.uk/guidance/coronavirus-covid-19-information-for-the-public</w:t>
        </w:r>
      </w:hyperlink>
    </w:p>
    <w:sectPr w:rsidR="000F3087" w:rsidRPr="000F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4"/>
    <w:rsid w:val="00012280"/>
    <w:rsid w:val="000F3087"/>
    <w:rsid w:val="00A3098B"/>
    <w:rsid w:val="00A357E0"/>
    <w:rsid w:val="00A83276"/>
    <w:rsid w:val="00AA30C4"/>
    <w:rsid w:val="00B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308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30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308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30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Wendy</dc:creator>
  <cp:lastModifiedBy>Kay, Liz</cp:lastModifiedBy>
  <cp:revision>2</cp:revision>
  <dcterms:created xsi:type="dcterms:W3CDTF">2020-03-13T15:54:00Z</dcterms:created>
  <dcterms:modified xsi:type="dcterms:W3CDTF">2020-03-13T15:54:00Z</dcterms:modified>
</cp:coreProperties>
</file>